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AC29D" w14:textId="77777777" w:rsidR="00671465" w:rsidRPr="00824D0A" w:rsidRDefault="00671465" w:rsidP="00671465">
      <w:pPr>
        <w:spacing w:after="120" w:line="280" w:lineRule="atLeast"/>
        <w:rPr>
          <w:rFonts w:ascii="Georgia" w:hAnsi="Georgia"/>
          <w:sz w:val="20"/>
          <w:szCs w:val="20"/>
        </w:rPr>
      </w:pPr>
      <w:r w:rsidRPr="00B57981">
        <w:rPr>
          <w:rFonts w:ascii="Georgia" w:hAnsi="Georgia"/>
          <w:b/>
          <w:sz w:val="20"/>
          <w:szCs w:val="20"/>
        </w:rPr>
        <w:t>NEWS RELEASE</w:t>
      </w:r>
      <w:r w:rsidRPr="00824D0A">
        <w:rPr>
          <w:rFonts w:ascii="Georgia" w:hAnsi="Georgia"/>
          <w:sz w:val="20"/>
          <w:szCs w:val="20"/>
        </w:rPr>
        <w:br/>
      </w:r>
      <w:r w:rsidRPr="00B57981">
        <w:rPr>
          <w:rFonts w:ascii="Georgia" w:hAnsi="Georgia"/>
          <w:i/>
          <w:sz w:val="20"/>
          <w:szCs w:val="20"/>
        </w:rPr>
        <w:t>For Immediate Distribution</w:t>
      </w:r>
    </w:p>
    <w:p w14:paraId="55B90A61" w14:textId="77777777" w:rsidR="00671465" w:rsidRPr="00824D0A" w:rsidRDefault="00671465" w:rsidP="00671465">
      <w:pPr>
        <w:spacing w:after="120" w:line="280" w:lineRule="atLeast"/>
        <w:rPr>
          <w:rFonts w:ascii="Georgia" w:hAnsi="Georgia"/>
          <w:sz w:val="20"/>
          <w:szCs w:val="20"/>
        </w:rPr>
      </w:pPr>
    </w:p>
    <w:p w14:paraId="01207DF7" w14:textId="21A9D801" w:rsidR="007E4D70" w:rsidRPr="007B09AD" w:rsidRDefault="007E4D70" w:rsidP="007B09AD">
      <w:pPr>
        <w:spacing w:after="120" w:line="280" w:lineRule="atLeast"/>
        <w:jc w:val="center"/>
        <w:rPr>
          <w:rFonts w:ascii="Georgia" w:hAnsi="Georgia"/>
          <w:b/>
        </w:rPr>
      </w:pPr>
      <w:r w:rsidRPr="007E4D70">
        <w:rPr>
          <w:rFonts w:ascii="Georgia" w:hAnsi="Georgia"/>
          <w:b/>
        </w:rPr>
        <w:t>The Enduring Appeal of Resort Vacations in Explorers’ Edge</w:t>
      </w:r>
      <w:r w:rsidR="007B09AD">
        <w:rPr>
          <w:rFonts w:ascii="Georgia" w:hAnsi="Georgia"/>
          <w:b/>
        </w:rPr>
        <w:br/>
      </w:r>
    </w:p>
    <w:p w14:paraId="5BF1C9D5" w14:textId="6E3651F5" w:rsidR="00A31909" w:rsidRPr="0053051C" w:rsidRDefault="00C923A9" w:rsidP="007E4D70">
      <w:pPr>
        <w:spacing w:after="120" w:line="280" w:lineRule="atLeast"/>
        <w:rPr>
          <w:rFonts w:ascii="Georgia" w:hAnsi="Georgia"/>
          <w:sz w:val="20"/>
          <w:szCs w:val="20"/>
        </w:rPr>
      </w:pPr>
      <w:r w:rsidRPr="0053051C">
        <w:rPr>
          <w:rFonts w:ascii="Georgia" w:hAnsi="Georgia"/>
          <w:sz w:val="20"/>
          <w:szCs w:val="20"/>
        </w:rPr>
        <w:t xml:space="preserve">     </w:t>
      </w:r>
      <w:r w:rsidR="00671465" w:rsidRPr="0053051C">
        <w:rPr>
          <w:rFonts w:ascii="Georgia" w:hAnsi="Georgia"/>
          <w:b/>
          <w:sz w:val="20"/>
          <w:szCs w:val="20"/>
        </w:rPr>
        <w:t>BRACEBRIDGE, Ont. (</w:t>
      </w:r>
      <w:r w:rsidR="0053051C" w:rsidRPr="0053051C">
        <w:rPr>
          <w:rFonts w:ascii="Georgia" w:hAnsi="Georgia"/>
          <w:b/>
          <w:sz w:val="20"/>
          <w:szCs w:val="20"/>
        </w:rPr>
        <w:t>April 21, 2015</w:t>
      </w:r>
      <w:r w:rsidR="00671465" w:rsidRPr="0053051C">
        <w:rPr>
          <w:rFonts w:ascii="Georgia" w:hAnsi="Georgia"/>
          <w:b/>
          <w:sz w:val="20"/>
          <w:szCs w:val="20"/>
        </w:rPr>
        <w:t>)</w:t>
      </w:r>
      <w:r w:rsidR="00671465" w:rsidRPr="0053051C">
        <w:rPr>
          <w:rFonts w:ascii="Georgia" w:hAnsi="Georgia"/>
          <w:sz w:val="20"/>
          <w:szCs w:val="20"/>
        </w:rPr>
        <w:t xml:space="preserve"> – </w:t>
      </w:r>
      <w:r w:rsidR="007E4D70" w:rsidRPr="0053051C">
        <w:rPr>
          <w:rFonts w:ascii="Georgia" w:hAnsi="Georgia"/>
          <w:sz w:val="20"/>
          <w:szCs w:val="20"/>
        </w:rPr>
        <w:t>You might think, in an a</w:t>
      </w:r>
      <w:r w:rsidR="00E32D62" w:rsidRPr="0053051C">
        <w:rPr>
          <w:rFonts w:ascii="Georgia" w:hAnsi="Georgia"/>
          <w:sz w:val="20"/>
          <w:szCs w:val="20"/>
        </w:rPr>
        <w:t xml:space="preserve">ge of private cottage rentals, </w:t>
      </w:r>
      <w:r w:rsidR="007E4D70" w:rsidRPr="0053051C">
        <w:rPr>
          <w:rFonts w:ascii="Georgia" w:hAnsi="Georgia"/>
          <w:sz w:val="20"/>
          <w:szCs w:val="20"/>
        </w:rPr>
        <w:t>ongoing urbanization</w:t>
      </w:r>
      <w:r w:rsidR="00E32D62" w:rsidRPr="0053051C">
        <w:rPr>
          <w:rFonts w:ascii="Georgia" w:hAnsi="Georgia"/>
          <w:sz w:val="20"/>
          <w:szCs w:val="20"/>
        </w:rPr>
        <w:t xml:space="preserve"> and</w:t>
      </w:r>
      <w:r w:rsidR="00AC52ED">
        <w:rPr>
          <w:rFonts w:ascii="Georgia" w:hAnsi="Georgia"/>
          <w:sz w:val="20"/>
          <w:szCs w:val="20"/>
        </w:rPr>
        <w:t xml:space="preserve"> our</w:t>
      </w:r>
      <w:r w:rsidR="00352239" w:rsidRPr="0053051C">
        <w:rPr>
          <w:rFonts w:ascii="Georgia" w:hAnsi="Georgia"/>
          <w:sz w:val="20"/>
          <w:szCs w:val="20"/>
        </w:rPr>
        <w:t xml:space="preserve"> increasing</w:t>
      </w:r>
      <w:r w:rsidR="00E32D62" w:rsidRPr="0053051C">
        <w:rPr>
          <w:rFonts w:ascii="Georgia" w:hAnsi="Georgia"/>
          <w:sz w:val="20"/>
          <w:szCs w:val="20"/>
        </w:rPr>
        <w:t xml:space="preserve"> reliance on technology</w:t>
      </w:r>
      <w:r w:rsidR="007E4D70" w:rsidRPr="0053051C">
        <w:rPr>
          <w:rFonts w:ascii="Georgia" w:hAnsi="Georgia"/>
          <w:sz w:val="20"/>
          <w:szCs w:val="20"/>
        </w:rPr>
        <w:t xml:space="preserve">, that the </w:t>
      </w:r>
      <w:r w:rsidR="000A45E6" w:rsidRPr="0053051C">
        <w:rPr>
          <w:rFonts w:ascii="Georgia" w:hAnsi="Georgia"/>
          <w:sz w:val="20"/>
          <w:szCs w:val="20"/>
        </w:rPr>
        <w:t xml:space="preserve">grand old </w:t>
      </w:r>
      <w:r w:rsidR="007E4D70" w:rsidRPr="0053051C">
        <w:rPr>
          <w:rFonts w:ascii="Georgia" w:hAnsi="Georgia"/>
          <w:sz w:val="20"/>
          <w:szCs w:val="20"/>
        </w:rPr>
        <w:t xml:space="preserve">tradition of </w:t>
      </w:r>
      <w:r w:rsidR="00E32D62" w:rsidRPr="0053051C">
        <w:rPr>
          <w:rFonts w:ascii="Georgia" w:hAnsi="Georgia"/>
          <w:sz w:val="20"/>
          <w:szCs w:val="20"/>
        </w:rPr>
        <w:t xml:space="preserve">escaping to a quiet </w:t>
      </w:r>
      <w:r w:rsidR="007E4D70" w:rsidRPr="0053051C">
        <w:rPr>
          <w:rFonts w:ascii="Georgia" w:hAnsi="Georgia"/>
          <w:sz w:val="20"/>
          <w:szCs w:val="20"/>
        </w:rPr>
        <w:t xml:space="preserve">resort </w:t>
      </w:r>
      <w:r w:rsidR="00E32D62" w:rsidRPr="0053051C">
        <w:rPr>
          <w:rFonts w:ascii="Georgia" w:hAnsi="Georgia"/>
          <w:sz w:val="20"/>
          <w:szCs w:val="20"/>
        </w:rPr>
        <w:t xml:space="preserve">on a sparkling blue lake has lost its appeal – but </w:t>
      </w:r>
      <w:r w:rsidR="00506222" w:rsidRPr="0053051C">
        <w:rPr>
          <w:rFonts w:ascii="Georgia" w:hAnsi="Georgia"/>
          <w:sz w:val="20"/>
          <w:szCs w:val="20"/>
        </w:rPr>
        <w:t>the reality is the opposite in the Explorers’ Edge region of Ontario.</w:t>
      </w:r>
    </w:p>
    <w:p w14:paraId="54C1CB40" w14:textId="07ED12B7" w:rsidR="00E32D62" w:rsidRPr="0053051C" w:rsidRDefault="00B85059" w:rsidP="007E4D70">
      <w:pPr>
        <w:spacing w:after="120" w:line="280" w:lineRule="atLeast"/>
        <w:rPr>
          <w:rFonts w:ascii="Georgia" w:hAnsi="Georgia"/>
          <w:sz w:val="20"/>
          <w:szCs w:val="20"/>
        </w:rPr>
      </w:pPr>
      <w:r w:rsidRPr="0053051C">
        <w:rPr>
          <w:rFonts w:ascii="Georgia" w:hAnsi="Georgia"/>
          <w:sz w:val="20"/>
          <w:szCs w:val="20"/>
        </w:rPr>
        <w:t xml:space="preserve">     “Resorting in </w:t>
      </w:r>
      <w:r w:rsidR="000A45E6" w:rsidRPr="0053051C">
        <w:rPr>
          <w:rFonts w:ascii="Georgia" w:hAnsi="Georgia"/>
          <w:sz w:val="20"/>
          <w:szCs w:val="20"/>
        </w:rPr>
        <w:t xml:space="preserve">this </w:t>
      </w:r>
      <w:r w:rsidR="00D72B6B">
        <w:rPr>
          <w:rFonts w:ascii="Georgia" w:hAnsi="Georgia"/>
          <w:sz w:val="20"/>
          <w:szCs w:val="20"/>
        </w:rPr>
        <w:t>region</w:t>
      </w:r>
      <w:r w:rsidR="000A45E6" w:rsidRPr="0053051C">
        <w:rPr>
          <w:rFonts w:ascii="Georgia" w:hAnsi="Georgia"/>
          <w:sz w:val="20"/>
          <w:szCs w:val="20"/>
        </w:rPr>
        <w:t xml:space="preserve"> has been popular </w:t>
      </w:r>
      <w:r w:rsidRPr="0053051C">
        <w:rPr>
          <w:rFonts w:ascii="Georgia" w:hAnsi="Georgia"/>
          <w:sz w:val="20"/>
          <w:szCs w:val="20"/>
        </w:rPr>
        <w:t xml:space="preserve">for </w:t>
      </w:r>
      <w:r w:rsidR="000A45E6" w:rsidRPr="0053051C">
        <w:rPr>
          <w:rFonts w:ascii="Georgia" w:hAnsi="Georgia"/>
          <w:sz w:val="20"/>
          <w:szCs w:val="20"/>
        </w:rPr>
        <w:t xml:space="preserve">over </w:t>
      </w:r>
      <w:r w:rsidR="00B12A33" w:rsidRPr="0053051C">
        <w:rPr>
          <w:rFonts w:ascii="Georgia" w:hAnsi="Georgia"/>
          <w:sz w:val="20"/>
          <w:szCs w:val="20"/>
        </w:rPr>
        <w:t xml:space="preserve">150 years,” says James Murphy, </w:t>
      </w:r>
      <w:r w:rsidR="000A45E6" w:rsidRPr="0053051C">
        <w:rPr>
          <w:rFonts w:ascii="Georgia" w:hAnsi="Georgia"/>
          <w:sz w:val="20"/>
          <w:szCs w:val="20"/>
        </w:rPr>
        <w:t>e</w:t>
      </w:r>
      <w:r w:rsidR="00B12A33" w:rsidRPr="0053051C">
        <w:rPr>
          <w:rFonts w:ascii="Georgia" w:hAnsi="Georgia"/>
          <w:sz w:val="20"/>
          <w:szCs w:val="20"/>
        </w:rPr>
        <w:t xml:space="preserve">xecutive </w:t>
      </w:r>
      <w:r w:rsidR="000A45E6" w:rsidRPr="0053051C">
        <w:rPr>
          <w:rFonts w:ascii="Georgia" w:hAnsi="Georgia"/>
          <w:sz w:val="20"/>
          <w:szCs w:val="20"/>
        </w:rPr>
        <w:t>d</w:t>
      </w:r>
      <w:r w:rsidR="00B12A33" w:rsidRPr="0053051C">
        <w:rPr>
          <w:rFonts w:ascii="Georgia" w:hAnsi="Georgia"/>
          <w:sz w:val="20"/>
          <w:szCs w:val="20"/>
        </w:rPr>
        <w:t>irector of Explorers’ Edge.  “</w:t>
      </w:r>
      <w:r w:rsidR="000A45E6" w:rsidRPr="0053051C">
        <w:rPr>
          <w:rFonts w:ascii="Georgia" w:hAnsi="Georgia"/>
          <w:sz w:val="20"/>
          <w:szCs w:val="20"/>
        </w:rPr>
        <w:t>And these days, in</w:t>
      </w:r>
      <w:r w:rsidR="00B12A33" w:rsidRPr="0053051C">
        <w:rPr>
          <w:rFonts w:ascii="Georgia" w:hAnsi="Georgia"/>
          <w:sz w:val="20"/>
          <w:szCs w:val="20"/>
        </w:rPr>
        <w:t xml:space="preserve"> a much more competitive tourism market</w:t>
      </w:r>
      <w:r w:rsidR="000A45E6" w:rsidRPr="0053051C">
        <w:rPr>
          <w:rFonts w:ascii="Georgia" w:hAnsi="Georgia"/>
          <w:sz w:val="20"/>
          <w:szCs w:val="20"/>
        </w:rPr>
        <w:t xml:space="preserve"> and </w:t>
      </w:r>
      <w:r w:rsidR="00506222" w:rsidRPr="0053051C">
        <w:rPr>
          <w:rFonts w:ascii="Georgia" w:hAnsi="Georgia"/>
          <w:sz w:val="20"/>
          <w:szCs w:val="20"/>
        </w:rPr>
        <w:t xml:space="preserve">with the growth in </w:t>
      </w:r>
      <w:r w:rsidR="000A45E6" w:rsidRPr="0053051C">
        <w:rPr>
          <w:rFonts w:ascii="Georgia" w:hAnsi="Georgia"/>
          <w:sz w:val="20"/>
          <w:szCs w:val="20"/>
        </w:rPr>
        <w:t>popularity of consumer-review sites like TripAdvisor</w:t>
      </w:r>
      <w:r w:rsidR="00B12A33" w:rsidRPr="0053051C">
        <w:rPr>
          <w:rFonts w:ascii="Georgia" w:hAnsi="Georgia"/>
          <w:sz w:val="20"/>
          <w:szCs w:val="20"/>
        </w:rPr>
        <w:t xml:space="preserve">, it’s a tribute to </w:t>
      </w:r>
      <w:r w:rsidR="000A45E6" w:rsidRPr="0053051C">
        <w:rPr>
          <w:rFonts w:ascii="Georgia" w:hAnsi="Georgia"/>
          <w:sz w:val="20"/>
          <w:szCs w:val="20"/>
        </w:rPr>
        <w:t>their offerings that resorts continue</w:t>
      </w:r>
      <w:r w:rsidR="00B12A33" w:rsidRPr="0053051C">
        <w:rPr>
          <w:rFonts w:ascii="Georgia" w:hAnsi="Georgia"/>
          <w:sz w:val="20"/>
          <w:szCs w:val="20"/>
        </w:rPr>
        <w:t xml:space="preserve"> to attract </w:t>
      </w:r>
      <w:r w:rsidR="00506222" w:rsidRPr="0053051C">
        <w:rPr>
          <w:rFonts w:ascii="Georgia" w:hAnsi="Georgia"/>
          <w:sz w:val="20"/>
          <w:szCs w:val="20"/>
        </w:rPr>
        <w:t xml:space="preserve">folks looking for a much-needed </w:t>
      </w:r>
      <w:r w:rsidR="000A45E6" w:rsidRPr="0053051C">
        <w:rPr>
          <w:rFonts w:ascii="Georgia" w:hAnsi="Georgia"/>
          <w:sz w:val="20"/>
          <w:szCs w:val="20"/>
        </w:rPr>
        <w:t>getaway into the accessible wilderness just north of Toronto.”</w:t>
      </w:r>
    </w:p>
    <w:p w14:paraId="04D6ADB9" w14:textId="34F3233C" w:rsidR="00506222" w:rsidRPr="0053051C" w:rsidRDefault="00506222" w:rsidP="007E4D70">
      <w:pPr>
        <w:spacing w:after="120" w:line="280" w:lineRule="atLeast"/>
        <w:rPr>
          <w:rFonts w:ascii="Georgia" w:hAnsi="Georgia"/>
          <w:sz w:val="20"/>
          <w:szCs w:val="20"/>
        </w:rPr>
      </w:pPr>
      <w:r w:rsidRPr="0053051C">
        <w:rPr>
          <w:rFonts w:ascii="Georgia" w:hAnsi="Georgia"/>
          <w:sz w:val="20"/>
          <w:szCs w:val="20"/>
        </w:rPr>
        <w:t xml:space="preserve">    </w:t>
      </w:r>
      <w:r w:rsidR="000A45E6" w:rsidRPr="0053051C">
        <w:rPr>
          <w:rFonts w:ascii="Georgia" w:hAnsi="Georgia"/>
          <w:sz w:val="20"/>
          <w:szCs w:val="20"/>
        </w:rPr>
        <w:t xml:space="preserve">What </w:t>
      </w:r>
      <w:r w:rsidR="00D72B6B">
        <w:rPr>
          <w:rFonts w:ascii="Georgia" w:hAnsi="Georgia"/>
          <w:sz w:val="20"/>
          <w:szCs w:val="20"/>
        </w:rPr>
        <w:t>captivates visitors to this area</w:t>
      </w:r>
      <w:r w:rsidR="000A45E6" w:rsidRPr="0053051C">
        <w:rPr>
          <w:rFonts w:ascii="Georgia" w:hAnsi="Georgia"/>
          <w:sz w:val="20"/>
          <w:szCs w:val="20"/>
        </w:rPr>
        <w:t xml:space="preserve">, says Andy Vitch, owner of Sunny Point Resort Cottages &amp; Inn in Parry Sound, Ontario, </w:t>
      </w:r>
      <w:r w:rsidRPr="0053051C">
        <w:rPr>
          <w:rFonts w:ascii="Georgia" w:hAnsi="Georgia"/>
          <w:sz w:val="20"/>
          <w:szCs w:val="20"/>
        </w:rPr>
        <w:t xml:space="preserve">is the ability of folks to completely </w:t>
      </w:r>
      <w:r w:rsidR="0064360B" w:rsidRPr="0053051C">
        <w:rPr>
          <w:rFonts w:ascii="Georgia" w:hAnsi="Georgia"/>
          <w:sz w:val="20"/>
          <w:szCs w:val="20"/>
        </w:rPr>
        <w:t>“</w:t>
      </w:r>
      <w:r w:rsidRPr="0053051C">
        <w:rPr>
          <w:rFonts w:ascii="Georgia" w:hAnsi="Georgia"/>
          <w:sz w:val="20"/>
          <w:szCs w:val="20"/>
        </w:rPr>
        <w:t>unplug</w:t>
      </w:r>
      <w:r w:rsidR="00D72B6B">
        <w:rPr>
          <w:rFonts w:ascii="Georgia" w:hAnsi="Georgia"/>
          <w:sz w:val="20"/>
          <w:szCs w:val="20"/>
        </w:rPr>
        <w:t>” from their normal existence without having to travel far to do it.</w:t>
      </w:r>
    </w:p>
    <w:p w14:paraId="3D6ABC89" w14:textId="5C94879F" w:rsidR="00506222" w:rsidRPr="0053051C" w:rsidRDefault="00506222" w:rsidP="007E4D70">
      <w:pPr>
        <w:spacing w:after="120" w:line="280" w:lineRule="atLeast"/>
        <w:rPr>
          <w:rFonts w:ascii="Georgia" w:hAnsi="Georgia"/>
          <w:sz w:val="20"/>
          <w:szCs w:val="20"/>
        </w:rPr>
      </w:pPr>
      <w:r w:rsidRPr="0053051C">
        <w:rPr>
          <w:rFonts w:ascii="Georgia" w:hAnsi="Georgia"/>
          <w:sz w:val="20"/>
          <w:szCs w:val="20"/>
        </w:rPr>
        <w:t xml:space="preserve">     “</w:t>
      </w:r>
      <w:r w:rsidR="0064360B" w:rsidRPr="0053051C">
        <w:rPr>
          <w:rFonts w:ascii="Georgia" w:hAnsi="Georgia"/>
          <w:sz w:val="20"/>
          <w:szCs w:val="20"/>
        </w:rPr>
        <w:t xml:space="preserve">There’s no feeling </w:t>
      </w:r>
      <w:r w:rsidRPr="0053051C">
        <w:rPr>
          <w:rFonts w:ascii="Georgia" w:hAnsi="Georgia"/>
          <w:sz w:val="20"/>
          <w:szCs w:val="20"/>
        </w:rPr>
        <w:t>like the release from pressures of everyday life that a week a</w:t>
      </w:r>
      <w:r w:rsidR="0064360B" w:rsidRPr="0053051C">
        <w:rPr>
          <w:rFonts w:ascii="Georgia" w:hAnsi="Georgia"/>
          <w:sz w:val="20"/>
          <w:szCs w:val="20"/>
        </w:rPr>
        <w:t>t a</w:t>
      </w:r>
      <w:r w:rsidRPr="0053051C">
        <w:rPr>
          <w:rFonts w:ascii="Georgia" w:hAnsi="Georgia"/>
          <w:sz w:val="20"/>
          <w:szCs w:val="20"/>
        </w:rPr>
        <w:t xml:space="preserve"> resort</w:t>
      </w:r>
      <w:r w:rsidR="00C26C8F" w:rsidRPr="0053051C">
        <w:rPr>
          <w:rFonts w:ascii="Georgia" w:hAnsi="Georgia"/>
          <w:sz w:val="20"/>
          <w:szCs w:val="20"/>
        </w:rPr>
        <w:t xml:space="preserve"> in this neck of the Ontario woods </w:t>
      </w:r>
      <w:r w:rsidR="0064360B" w:rsidRPr="0053051C">
        <w:rPr>
          <w:rFonts w:ascii="Georgia" w:hAnsi="Georgia"/>
          <w:sz w:val="20"/>
          <w:szCs w:val="20"/>
        </w:rPr>
        <w:t>instills,” he says</w:t>
      </w:r>
      <w:r w:rsidRPr="0053051C">
        <w:rPr>
          <w:rFonts w:ascii="Georgia" w:hAnsi="Georgia"/>
          <w:sz w:val="20"/>
          <w:szCs w:val="20"/>
        </w:rPr>
        <w:t>.  </w:t>
      </w:r>
      <w:r w:rsidR="0064360B" w:rsidRPr="0053051C">
        <w:rPr>
          <w:rFonts w:ascii="Georgia" w:hAnsi="Georgia"/>
          <w:sz w:val="20"/>
          <w:szCs w:val="20"/>
        </w:rPr>
        <w:t>“</w:t>
      </w:r>
      <w:r w:rsidRPr="0053051C">
        <w:rPr>
          <w:rFonts w:ascii="Georgia" w:hAnsi="Georgia"/>
          <w:sz w:val="20"/>
          <w:szCs w:val="20"/>
        </w:rPr>
        <w:t>We see a transformation in our guests within hours after check in.  Many arrive still texting and responding to emails while we’re giving them their room keys, but the next day many won't even carry their smartphones.”</w:t>
      </w:r>
    </w:p>
    <w:p w14:paraId="05315904" w14:textId="427BB2F2" w:rsidR="0064360B" w:rsidRPr="0053051C" w:rsidRDefault="0064360B" w:rsidP="007E4D70">
      <w:pPr>
        <w:spacing w:after="120" w:line="280" w:lineRule="atLeast"/>
        <w:rPr>
          <w:rFonts w:ascii="Georgia" w:hAnsi="Georgia"/>
          <w:sz w:val="20"/>
          <w:szCs w:val="20"/>
        </w:rPr>
      </w:pPr>
      <w:r w:rsidRPr="0053051C">
        <w:rPr>
          <w:rFonts w:ascii="Georgia" w:hAnsi="Georgia"/>
          <w:sz w:val="20"/>
          <w:szCs w:val="20"/>
        </w:rPr>
        <w:t xml:space="preserve">      Hilary Chambers, owner of Pine Grove Resort in Port Loring, Ontario agrees.</w:t>
      </w:r>
    </w:p>
    <w:p w14:paraId="218A4586" w14:textId="4E5A2D35" w:rsidR="0064360B" w:rsidRPr="0053051C" w:rsidRDefault="0064360B" w:rsidP="0064360B">
      <w:pPr>
        <w:spacing w:after="120" w:line="280" w:lineRule="atLeast"/>
        <w:rPr>
          <w:rFonts w:ascii="Georgia" w:hAnsi="Georgia"/>
          <w:sz w:val="20"/>
          <w:szCs w:val="20"/>
        </w:rPr>
      </w:pPr>
      <w:r w:rsidRPr="0053051C">
        <w:rPr>
          <w:rFonts w:ascii="Georgia" w:hAnsi="Georgia"/>
          <w:sz w:val="20"/>
          <w:szCs w:val="20"/>
        </w:rPr>
        <w:t xml:space="preserve">     “Making memories with the family and friends around the crackling campfire while you roast marshmallows, cooling off in a refreshing lake on a hot day, enjoying board games in the </w:t>
      </w:r>
      <w:r w:rsidR="00C26C8F" w:rsidRPr="0053051C">
        <w:rPr>
          <w:rFonts w:ascii="Georgia" w:hAnsi="Georgia"/>
          <w:sz w:val="20"/>
          <w:szCs w:val="20"/>
        </w:rPr>
        <w:t xml:space="preserve">quiet of the </w:t>
      </w:r>
      <w:r w:rsidRPr="0053051C">
        <w:rPr>
          <w:rFonts w:ascii="Georgia" w:hAnsi="Georgia"/>
          <w:sz w:val="20"/>
          <w:szCs w:val="20"/>
        </w:rPr>
        <w:t xml:space="preserve">evening – these are all things that bring families and friends together in a </w:t>
      </w:r>
      <w:r w:rsidR="00C26C8F" w:rsidRPr="0053051C">
        <w:rPr>
          <w:rFonts w:ascii="Georgia" w:hAnsi="Georgia"/>
          <w:sz w:val="20"/>
          <w:szCs w:val="20"/>
        </w:rPr>
        <w:t xml:space="preserve">focused </w:t>
      </w:r>
      <w:r w:rsidRPr="0053051C">
        <w:rPr>
          <w:rFonts w:ascii="Georgia" w:hAnsi="Georgia"/>
          <w:sz w:val="20"/>
          <w:szCs w:val="20"/>
        </w:rPr>
        <w:t xml:space="preserve">way, and you can’t always get the same result </w:t>
      </w:r>
      <w:r w:rsidR="0053051C">
        <w:rPr>
          <w:rFonts w:ascii="Georgia" w:hAnsi="Georgia"/>
          <w:sz w:val="20"/>
          <w:szCs w:val="20"/>
        </w:rPr>
        <w:t>in the city</w:t>
      </w:r>
      <w:r w:rsidRPr="0053051C">
        <w:rPr>
          <w:rFonts w:ascii="Georgia" w:hAnsi="Georgia"/>
          <w:sz w:val="20"/>
          <w:szCs w:val="20"/>
        </w:rPr>
        <w:t>.”</w:t>
      </w:r>
    </w:p>
    <w:p w14:paraId="4DE39307" w14:textId="5DE5B4FA" w:rsidR="0064360B" w:rsidRPr="0053051C" w:rsidRDefault="00C26C8F" w:rsidP="0064360B">
      <w:pPr>
        <w:spacing w:after="120" w:line="280" w:lineRule="atLeast"/>
        <w:rPr>
          <w:rFonts w:ascii="Georgia" w:hAnsi="Georgia"/>
          <w:sz w:val="20"/>
          <w:szCs w:val="20"/>
        </w:rPr>
      </w:pPr>
      <w:r w:rsidRPr="0053051C">
        <w:rPr>
          <w:rFonts w:ascii="Georgia" w:hAnsi="Georgia"/>
          <w:sz w:val="20"/>
          <w:szCs w:val="20"/>
        </w:rPr>
        <w:t xml:space="preserve">     </w:t>
      </w:r>
      <w:r w:rsidR="0064360B" w:rsidRPr="0053051C">
        <w:rPr>
          <w:rFonts w:ascii="Georgia" w:hAnsi="Georgia"/>
          <w:sz w:val="20"/>
          <w:szCs w:val="20"/>
        </w:rPr>
        <w:t>What’s</w:t>
      </w:r>
      <w:r w:rsidRPr="0053051C">
        <w:rPr>
          <w:rFonts w:ascii="Georgia" w:hAnsi="Georgia"/>
          <w:sz w:val="20"/>
          <w:szCs w:val="20"/>
        </w:rPr>
        <w:t xml:space="preserve"> </w:t>
      </w:r>
      <w:r w:rsidR="0064360B" w:rsidRPr="0053051C">
        <w:rPr>
          <w:rFonts w:ascii="Georgia" w:hAnsi="Georgia"/>
          <w:sz w:val="20"/>
          <w:szCs w:val="20"/>
        </w:rPr>
        <w:t xml:space="preserve">interesting to note, adds Chambers, is that many new Canadians are attracted </w:t>
      </w:r>
      <w:r w:rsidR="00D72B6B">
        <w:rPr>
          <w:rFonts w:ascii="Georgia" w:hAnsi="Georgia"/>
          <w:sz w:val="20"/>
          <w:szCs w:val="20"/>
        </w:rPr>
        <w:t xml:space="preserve">to </w:t>
      </w:r>
      <w:r w:rsidR="007507CD">
        <w:rPr>
          <w:rFonts w:ascii="Georgia" w:hAnsi="Georgia"/>
          <w:sz w:val="20"/>
          <w:szCs w:val="20"/>
        </w:rPr>
        <w:t>resor</w:t>
      </w:r>
      <w:r w:rsidR="00D72B6B">
        <w:rPr>
          <w:rFonts w:ascii="Georgia" w:hAnsi="Georgia"/>
          <w:sz w:val="20"/>
          <w:szCs w:val="20"/>
        </w:rPr>
        <w:t xml:space="preserve">ts in Explorers’ Edge </w:t>
      </w:r>
      <w:r w:rsidR="007507CD">
        <w:rPr>
          <w:rFonts w:ascii="Georgia" w:hAnsi="Georgia"/>
          <w:sz w:val="20"/>
          <w:szCs w:val="20"/>
        </w:rPr>
        <w:t xml:space="preserve">because </w:t>
      </w:r>
      <w:r w:rsidR="00D72B6B">
        <w:rPr>
          <w:rFonts w:ascii="Georgia" w:hAnsi="Georgia"/>
          <w:sz w:val="20"/>
          <w:szCs w:val="20"/>
        </w:rPr>
        <w:t>they provide a</w:t>
      </w:r>
      <w:r w:rsidR="0064360B" w:rsidRPr="0053051C">
        <w:rPr>
          <w:rFonts w:ascii="Georgia" w:hAnsi="Georgia"/>
          <w:sz w:val="20"/>
          <w:szCs w:val="20"/>
        </w:rPr>
        <w:t xml:space="preserve"> cultural experience. </w:t>
      </w:r>
    </w:p>
    <w:p w14:paraId="31549E92" w14:textId="53DA5464" w:rsidR="003D7945" w:rsidRPr="0053051C" w:rsidRDefault="0064360B" w:rsidP="0064360B">
      <w:pPr>
        <w:spacing w:after="120" w:line="280" w:lineRule="atLeast"/>
        <w:rPr>
          <w:rFonts w:ascii="Georgia" w:hAnsi="Georgia"/>
          <w:sz w:val="20"/>
          <w:szCs w:val="20"/>
        </w:rPr>
      </w:pPr>
      <w:r w:rsidRPr="0053051C">
        <w:rPr>
          <w:rFonts w:ascii="Georgia" w:hAnsi="Georgia"/>
          <w:sz w:val="20"/>
          <w:szCs w:val="20"/>
        </w:rPr>
        <w:t xml:space="preserve">     “</w:t>
      </w:r>
      <w:r w:rsidR="00C26C8F" w:rsidRPr="0053051C">
        <w:rPr>
          <w:rFonts w:ascii="Georgia" w:hAnsi="Georgia"/>
          <w:sz w:val="20"/>
          <w:szCs w:val="20"/>
        </w:rPr>
        <w:t xml:space="preserve">A resort vacation in the Ontario wilderness, complete with everything from </w:t>
      </w:r>
      <w:r w:rsidR="0053051C">
        <w:rPr>
          <w:rFonts w:ascii="Georgia" w:hAnsi="Georgia"/>
          <w:sz w:val="20"/>
          <w:szCs w:val="20"/>
        </w:rPr>
        <w:t>fishing</w:t>
      </w:r>
      <w:r w:rsidR="00C26C8F" w:rsidRPr="0053051C">
        <w:rPr>
          <w:rFonts w:ascii="Georgia" w:hAnsi="Georgia"/>
          <w:sz w:val="20"/>
          <w:szCs w:val="20"/>
        </w:rPr>
        <w:t xml:space="preserve"> to </w:t>
      </w:r>
      <w:r w:rsidR="007507CD">
        <w:rPr>
          <w:rFonts w:ascii="Georgia" w:hAnsi="Georgia"/>
          <w:sz w:val="20"/>
          <w:szCs w:val="20"/>
        </w:rPr>
        <w:t>canoeing</w:t>
      </w:r>
      <w:r w:rsidR="00C26C8F" w:rsidRPr="0053051C">
        <w:rPr>
          <w:rFonts w:ascii="Georgia" w:hAnsi="Georgia"/>
          <w:sz w:val="20"/>
          <w:szCs w:val="20"/>
        </w:rPr>
        <w:t>, from waterskiing to hearing the iconic call of the loon – these are all experiences that say “</w:t>
      </w:r>
      <w:r w:rsidR="003D7945" w:rsidRPr="0053051C">
        <w:rPr>
          <w:rFonts w:ascii="Georgia" w:hAnsi="Georgia"/>
          <w:sz w:val="20"/>
          <w:szCs w:val="20"/>
        </w:rPr>
        <w:t xml:space="preserve">real </w:t>
      </w:r>
      <w:r w:rsidR="00C26C8F" w:rsidRPr="0053051C">
        <w:rPr>
          <w:rFonts w:ascii="Georgia" w:hAnsi="Georgia"/>
          <w:sz w:val="20"/>
          <w:szCs w:val="20"/>
        </w:rPr>
        <w:t>Canada” to these gues</w:t>
      </w:r>
      <w:r w:rsidR="007507CD">
        <w:rPr>
          <w:rFonts w:ascii="Georgia" w:hAnsi="Georgia"/>
          <w:sz w:val="20"/>
          <w:szCs w:val="20"/>
        </w:rPr>
        <w:t>ts.</w:t>
      </w:r>
      <w:r w:rsidR="00C26C8F" w:rsidRPr="0053051C">
        <w:rPr>
          <w:rFonts w:ascii="Georgia" w:hAnsi="Georgia"/>
          <w:sz w:val="20"/>
          <w:szCs w:val="20"/>
        </w:rPr>
        <w:t>”</w:t>
      </w:r>
    </w:p>
    <w:p w14:paraId="338134CB" w14:textId="505CC8AA" w:rsidR="003D7945" w:rsidRPr="0053051C" w:rsidRDefault="0053051C" w:rsidP="0064360B">
      <w:pPr>
        <w:spacing w:after="120" w:line="280" w:lineRule="atLeast"/>
        <w:rPr>
          <w:rFonts w:ascii="Georgia" w:hAnsi="Georgia"/>
          <w:sz w:val="20"/>
          <w:szCs w:val="20"/>
        </w:rPr>
      </w:pPr>
      <w:r>
        <w:rPr>
          <w:rFonts w:ascii="Georgia" w:hAnsi="Georgia"/>
          <w:sz w:val="20"/>
          <w:szCs w:val="20"/>
        </w:rPr>
        <w:t xml:space="preserve">     </w:t>
      </w:r>
      <w:r w:rsidR="003D7945" w:rsidRPr="0053051C">
        <w:rPr>
          <w:rFonts w:ascii="Georgia" w:hAnsi="Georgia"/>
          <w:sz w:val="20"/>
          <w:szCs w:val="20"/>
        </w:rPr>
        <w:t>What also holds great appeal, adds Vitch, is that with the peace and quiet comes peace of mind for guests.</w:t>
      </w:r>
      <w:bookmarkStart w:id="0" w:name="_GoBack"/>
      <w:bookmarkEnd w:id="0"/>
    </w:p>
    <w:p w14:paraId="50ED1401" w14:textId="284396CF" w:rsidR="000E0B49" w:rsidRDefault="00770078" w:rsidP="00770078">
      <w:pPr>
        <w:spacing w:after="120" w:line="280" w:lineRule="atLeast"/>
        <w:rPr>
          <w:rFonts w:ascii="Georgia" w:hAnsi="Georgia"/>
          <w:sz w:val="20"/>
          <w:szCs w:val="20"/>
        </w:rPr>
      </w:pPr>
      <w:r w:rsidRPr="0053051C">
        <w:rPr>
          <w:rFonts w:ascii="Georgia" w:hAnsi="Georgia"/>
          <w:sz w:val="20"/>
          <w:szCs w:val="20"/>
        </w:rPr>
        <w:t xml:space="preserve">     </w:t>
      </w:r>
      <w:r w:rsidR="000E0B49" w:rsidRPr="0053051C">
        <w:rPr>
          <w:rFonts w:ascii="Georgia" w:hAnsi="Georgia"/>
          <w:sz w:val="20"/>
          <w:szCs w:val="20"/>
        </w:rPr>
        <w:t xml:space="preserve">“Everything </w:t>
      </w:r>
      <w:r w:rsidRPr="0053051C">
        <w:rPr>
          <w:rFonts w:ascii="Georgia" w:hAnsi="Georgia"/>
          <w:sz w:val="20"/>
          <w:szCs w:val="20"/>
        </w:rPr>
        <w:t xml:space="preserve">you need to have fun is </w:t>
      </w:r>
      <w:r w:rsidR="000E0B49" w:rsidRPr="0053051C">
        <w:rPr>
          <w:rFonts w:ascii="Georgia" w:hAnsi="Georgia"/>
          <w:sz w:val="20"/>
          <w:szCs w:val="20"/>
        </w:rPr>
        <w:t>waiting for you</w:t>
      </w:r>
      <w:r w:rsidRPr="0053051C">
        <w:rPr>
          <w:rFonts w:ascii="Georgia" w:hAnsi="Georgia"/>
          <w:sz w:val="20"/>
          <w:szCs w:val="20"/>
        </w:rPr>
        <w:t xml:space="preserve"> at most properties</w:t>
      </w:r>
      <w:r w:rsidR="000E0B49" w:rsidRPr="0053051C">
        <w:rPr>
          <w:rFonts w:ascii="Georgia" w:hAnsi="Georgia"/>
          <w:sz w:val="20"/>
          <w:szCs w:val="20"/>
        </w:rPr>
        <w:t xml:space="preserve">,” he says, </w:t>
      </w:r>
      <w:r w:rsidR="0053051C">
        <w:rPr>
          <w:rFonts w:ascii="Georgia" w:hAnsi="Georgia"/>
          <w:sz w:val="20"/>
          <w:szCs w:val="20"/>
        </w:rPr>
        <w:t>“</w:t>
      </w:r>
      <w:r w:rsidRPr="0053051C">
        <w:rPr>
          <w:rFonts w:ascii="Georgia" w:hAnsi="Georgia"/>
          <w:sz w:val="20"/>
          <w:szCs w:val="20"/>
        </w:rPr>
        <w:t>There are plenty of activities to take part in, lots of equipment to use like kayaks and boats, and best of all, unlike a private cottage rental, staff is always on-site to take care of any problems that may occur with your accommodations.</w:t>
      </w:r>
      <w:r w:rsidR="007507CD">
        <w:rPr>
          <w:rFonts w:ascii="Georgia" w:hAnsi="Georgia"/>
          <w:sz w:val="20"/>
          <w:szCs w:val="20"/>
        </w:rPr>
        <w:t xml:space="preserve"> Resorts are regulated too, which means we meet a certain health and safety standard.” </w:t>
      </w:r>
    </w:p>
    <w:p w14:paraId="183B5607" w14:textId="4468B5EA" w:rsidR="0053051C" w:rsidRDefault="0053051C" w:rsidP="00770078">
      <w:pPr>
        <w:spacing w:after="120" w:line="280" w:lineRule="atLeast"/>
        <w:rPr>
          <w:rFonts w:ascii="Georgia" w:hAnsi="Georgia"/>
          <w:sz w:val="20"/>
          <w:szCs w:val="20"/>
        </w:rPr>
      </w:pPr>
      <w:r>
        <w:rPr>
          <w:rFonts w:ascii="Georgia" w:hAnsi="Georgia"/>
          <w:sz w:val="20"/>
          <w:szCs w:val="20"/>
        </w:rPr>
        <w:t xml:space="preserve">     With the old comes demand for the new, </w:t>
      </w:r>
      <w:r w:rsidR="007507CD">
        <w:rPr>
          <w:rFonts w:ascii="Georgia" w:hAnsi="Georgia"/>
          <w:sz w:val="20"/>
          <w:szCs w:val="20"/>
        </w:rPr>
        <w:t>says</w:t>
      </w:r>
      <w:r>
        <w:rPr>
          <w:rFonts w:ascii="Georgia" w:hAnsi="Georgia"/>
          <w:sz w:val="20"/>
          <w:szCs w:val="20"/>
        </w:rPr>
        <w:t xml:space="preserve"> James Murphy of Explorers’ Edge.  </w:t>
      </w:r>
    </w:p>
    <w:p w14:paraId="3B3E1CDC" w14:textId="7F4957FE" w:rsidR="0053051C" w:rsidRDefault="0053051C" w:rsidP="00770078">
      <w:pPr>
        <w:spacing w:after="120" w:line="280" w:lineRule="atLeast"/>
        <w:rPr>
          <w:rFonts w:ascii="Georgia" w:hAnsi="Georgia"/>
          <w:sz w:val="20"/>
          <w:szCs w:val="20"/>
        </w:rPr>
      </w:pPr>
      <w:r>
        <w:rPr>
          <w:rFonts w:ascii="Georgia" w:hAnsi="Georgia"/>
          <w:sz w:val="20"/>
          <w:szCs w:val="20"/>
        </w:rPr>
        <w:lastRenderedPageBreak/>
        <w:t xml:space="preserve">     “</w:t>
      </w:r>
      <w:r w:rsidR="007507CD">
        <w:rPr>
          <w:rFonts w:ascii="Georgia" w:hAnsi="Georgia"/>
          <w:sz w:val="20"/>
          <w:szCs w:val="20"/>
        </w:rPr>
        <w:t>Sometimes you can’t entirely escape the overwhelming attachment to technology and services today’s travelers have,” he says. “That’s why you’ll find a range of resort accommodations throughout the region, from rustic cabins to lodges to high-end properties – each with a degree of sophisticated amenities.”</w:t>
      </w:r>
    </w:p>
    <w:p w14:paraId="3BC19838" w14:textId="128B068A" w:rsidR="007507CD" w:rsidRDefault="00D72B6B" w:rsidP="00770078">
      <w:pPr>
        <w:spacing w:after="120" w:line="280" w:lineRule="atLeast"/>
        <w:rPr>
          <w:rFonts w:ascii="Georgia" w:hAnsi="Georgia"/>
          <w:sz w:val="20"/>
          <w:szCs w:val="20"/>
        </w:rPr>
      </w:pPr>
      <w:r>
        <w:rPr>
          <w:rFonts w:ascii="Georgia" w:hAnsi="Georgia"/>
          <w:sz w:val="20"/>
          <w:szCs w:val="20"/>
        </w:rPr>
        <w:t xml:space="preserve">     </w:t>
      </w:r>
      <w:r w:rsidR="007507CD">
        <w:rPr>
          <w:rFonts w:ascii="Georgia" w:hAnsi="Georgia"/>
          <w:sz w:val="20"/>
          <w:szCs w:val="20"/>
        </w:rPr>
        <w:t xml:space="preserve">Andy Vitch of Sunny Point Resort </w:t>
      </w:r>
      <w:r w:rsidR="007B09AD">
        <w:rPr>
          <w:rFonts w:ascii="Georgia" w:hAnsi="Georgia"/>
          <w:sz w:val="20"/>
          <w:szCs w:val="20"/>
        </w:rPr>
        <w:t>has seen this trend at his own property.</w:t>
      </w:r>
    </w:p>
    <w:p w14:paraId="0CF97A62" w14:textId="4D6EA558" w:rsidR="007507CD" w:rsidRDefault="007507CD" w:rsidP="00770078">
      <w:pPr>
        <w:spacing w:after="120" w:line="280" w:lineRule="atLeast"/>
        <w:rPr>
          <w:rFonts w:ascii="Georgia" w:hAnsi="Georgia"/>
          <w:sz w:val="20"/>
          <w:szCs w:val="20"/>
        </w:rPr>
      </w:pPr>
      <w:r>
        <w:rPr>
          <w:rFonts w:ascii="Georgia" w:hAnsi="Georgia"/>
          <w:sz w:val="20"/>
          <w:szCs w:val="20"/>
        </w:rPr>
        <w:t xml:space="preserve">     “Over the last </w:t>
      </w:r>
      <w:r w:rsidR="007B09AD">
        <w:rPr>
          <w:rFonts w:ascii="Georgia" w:hAnsi="Georgia"/>
          <w:sz w:val="20"/>
          <w:szCs w:val="20"/>
        </w:rPr>
        <w:t>de</w:t>
      </w:r>
      <w:r>
        <w:rPr>
          <w:rFonts w:ascii="Georgia" w:hAnsi="Georgia"/>
          <w:sz w:val="20"/>
          <w:szCs w:val="20"/>
        </w:rPr>
        <w:t>cade and a half, our guests have developed much higher expectations</w:t>
      </w:r>
      <w:r w:rsidR="007B09AD">
        <w:rPr>
          <w:rFonts w:ascii="Georgia" w:hAnsi="Georgia"/>
          <w:sz w:val="20"/>
          <w:szCs w:val="20"/>
        </w:rPr>
        <w:t xml:space="preserve"> for their stays</w:t>
      </w:r>
      <w:r>
        <w:rPr>
          <w:rFonts w:ascii="Georgia" w:hAnsi="Georgia"/>
          <w:sz w:val="20"/>
          <w:szCs w:val="20"/>
        </w:rPr>
        <w:t xml:space="preserve">, from upgraded kitchens to satellite flat screen </w:t>
      </w:r>
      <w:r w:rsidR="004F19CC">
        <w:rPr>
          <w:rFonts w:ascii="Georgia" w:hAnsi="Georgia"/>
          <w:sz w:val="20"/>
          <w:szCs w:val="20"/>
        </w:rPr>
        <w:t>TVs</w:t>
      </w:r>
      <w:r>
        <w:rPr>
          <w:rFonts w:ascii="Georgia" w:hAnsi="Georgia"/>
          <w:sz w:val="20"/>
          <w:szCs w:val="20"/>
        </w:rPr>
        <w:t xml:space="preserve">.  Though a rustic getaway to a cabin in the woods still holds </w:t>
      </w:r>
      <w:r w:rsidR="007B09AD">
        <w:rPr>
          <w:rFonts w:ascii="Georgia" w:hAnsi="Georgia"/>
          <w:sz w:val="20"/>
          <w:szCs w:val="20"/>
        </w:rPr>
        <w:t xml:space="preserve">enduring </w:t>
      </w:r>
      <w:r>
        <w:rPr>
          <w:rFonts w:ascii="Georgia" w:hAnsi="Georgia"/>
          <w:sz w:val="20"/>
          <w:szCs w:val="20"/>
        </w:rPr>
        <w:t>appeal, the reality is that many folks today are happier keeping one foot in the modern world</w:t>
      </w:r>
      <w:r w:rsidR="007B09AD">
        <w:rPr>
          <w:rFonts w:ascii="Georgia" w:hAnsi="Georgia"/>
          <w:sz w:val="20"/>
          <w:szCs w:val="20"/>
        </w:rPr>
        <w:t>, and many resorts aim to meet that expectation.”</w:t>
      </w:r>
    </w:p>
    <w:p w14:paraId="667FCE38" w14:textId="2C61CFE2" w:rsidR="007B09AD" w:rsidRDefault="007B09AD" w:rsidP="00770078">
      <w:pPr>
        <w:spacing w:after="120" w:line="280" w:lineRule="atLeast"/>
        <w:rPr>
          <w:rFonts w:ascii="Georgia" w:hAnsi="Georgia"/>
          <w:sz w:val="20"/>
          <w:szCs w:val="20"/>
        </w:rPr>
      </w:pPr>
      <w:r>
        <w:rPr>
          <w:rFonts w:ascii="Georgia" w:hAnsi="Georgia"/>
          <w:sz w:val="20"/>
          <w:szCs w:val="20"/>
        </w:rPr>
        <w:t xml:space="preserve">     Whether you’re looking for a getaway th</w:t>
      </w:r>
      <w:r w:rsidR="00D72B6B">
        <w:rPr>
          <w:rFonts w:ascii="Georgia" w:hAnsi="Georgia"/>
          <w:sz w:val="20"/>
          <w:szCs w:val="20"/>
        </w:rPr>
        <w:t>at has you completely unplugged and off the grid</w:t>
      </w:r>
      <w:r>
        <w:rPr>
          <w:rFonts w:ascii="Georgia" w:hAnsi="Georgia"/>
          <w:sz w:val="20"/>
          <w:szCs w:val="20"/>
        </w:rPr>
        <w:t xml:space="preserve">, or if you’d prefer to dip in and out of the great Canadian wilderness and return then to the sanctuary of a modern suite, the tradition of resorting in the Explorers’ Edge region of Ontario continues to offer </w:t>
      </w:r>
      <w:r w:rsidR="00D72B6B">
        <w:rPr>
          <w:rFonts w:ascii="Georgia" w:hAnsi="Georgia"/>
          <w:sz w:val="20"/>
          <w:szCs w:val="20"/>
        </w:rPr>
        <w:t xml:space="preserve">unforgettable vacations for every type of traveler. </w:t>
      </w:r>
    </w:p>
    <w:p w14:paraId="5F76CAB0" w14:textId="4B901E67" w:rsidR="007B09AD" w:rsidRDefault="007B09AD" w:rsidP="00770078">
      <w:pPr>
        <w:spacing w:after="120" w:line="280" w:lineRule="atLeast"/>
        <w:rPr>
          <w:rFonts w:ascii="Georgia" w:hAnsi="Georgia"/>
          <w:sz w:val="20"/>
          <w:szCs w:val="20"/>
        </w:rPr>
      </w:pPr>
      <w:r>
        <w:rPr>
          <w:rFonts w:ascii="Georgia" w:hAnsi="Georgia"/>
          <w:sz w:val="20"/>
          <w:szCs w:val="20"/>
        </w:rPr>
        <w:t xml:space="preserve">To learn more about resorts and accommodations in Explorers’ Edge, visit </w:t>
      </w:r>
      <w:hyperlink r:id="rId6" w:history="1">
        <w:r w:rsidRPr="00E50D72">
          <w:rPr>
            <w:rStyle w:val="Hyperlink"/>
            <w:rFonts w:ascii="Georgia" w:hAnsi="Georgia"/>
            <w:sz w:val="20"/>
            <w:szCs w:val="20"/>
          </w:rPr>
          <w:t>www.explorersedge.ca/stay</w:t>
        </w:r>
      </w:hyperlink>
      <w:r>
        <w:rPr>
          <w:rFonts w:ascii="Georgia" w:hAnsi="Georgia"/>
          <w:sz w:val="20"/>
          <w:szCs w:val="20"/>
        </w:rPr>
        <w:t xml:space="preserve"> .</w:t>
      </w:r>
    </w:p>
    <w:p w14:paraId="016854B6" w14:textId="131330CC" w:rsidR="00671465" w:rsidRPr="007B09AD" w:rsidRDefault="007B09AD" w:rsidP="00671465">
      <w:pPr>
        <w:spacing w:after="120" w:line="280" w:lineRule="atLeast"/>
        <w:rPr>
          <w:rFonts w:ascii="Georgia" w:hAnsi="Georgia"/>
          <w:sz w:val="20"/>
          <w:szCs w:val="20"/>
        </w:rPr>
      </w:pPr>
      <w:r>
        <w:rPr>
          <w:rFonts w:ascii="Georgia" w:hAnsi="Georgia"/>
          <w:sz w:val="20"/>
          <w:szCs w:val="20"/>
        </w:rPr>
        <w:br/>
      </w:r>
      <w:r w:rsidR="002C571E">
        <w:rPr>
          <w:rFonts w:ascii="Georgia" w:hAnsi="Georgia"/>
          <w:b/>
          <w:sz w:val="20"/>
          <w:szCs w:val="20"/>
        </w:rPr>
        <w:t>About Explorers’ Edge</w:t>
      </w:r>
      <w:r w:rsidR="00671465" w:rsidRPr="00516789">
        <w:rPr>
          <w:rFonts w:ascii="Georgia" w:hAnsi="Georgia"/>
          <w:b/>
          <w:sz w:val="20"/>
          <w:szCs w:val="20"/>
        </w:rPr>
        <w:t>:</w:t>
      </w:r>
    </w:p>
    <w:p w14:paraId="1A86890F" w14:textId="5E463337" w:rsidR="007A58E6" w:rsidRDefault="00737045" w:rsidP="007A58E6">
      <w:pPr>
        <w:spacing w:after="120" w:line="280" w:lineRule="atLeast"/>
        <w:rPr>
          <w:rFonts w:ascii="Georgia" w:hAnsi="Georgia"/>
          <w:sz w:val="20"/>
          <w:szCs w:val="20"/>
        </w:rPr>
      </w:pPr>
      <w:r>
        <w:rPr>
          <w:rFonts w:ascii="Georgia" w:hAnsi="Georgia"/>
          <w:sz w:val="20"/>
          <w:szCs w:val="20"/>
        </w:rPr>
        <w:t>Explorers’ Edge</w:t>
      </w:r>
      <w:r w:rsidR="00323BFB">
        <w:rPr>
          <w:rFonts w:ascii="Georgia" w:hAnsi="Georgia"/>
          <w:sz w:val="20"/>
          <w:szCs w:val="20"/>
        </w:rPr>
        <w:t xml:space="preserve"> </w:t>
      </w:r>
      <w:r w:rsidR="00323BFB" w:rsidRPr="00323BFB">
        <w:rPr>
          <w:rFonts w:asciiTheme="majorHAnsi" w:hAnsiTheme="majorHAnsi"/>
          <w:sz w:val="20"/>
          <w:szCs w:val="20"/>
        </w:rPr>
        <w:t>(RTO12)</w:t>
      </w:r>
      <w:r>
        <w:rPr>
          <w:rFonts w:ascii="Georgia" w:hAnsi="Georgia"/>
          <w:sz w:val="20"/>
          <w:szCs w:val="20"/>
        </w:rPr>
        <w:t xml:space="preserve"> is the regional tourism organization for Algonquin Park, the Almaguin Highlands, Loring-Restoule, Muskoka and Parry Sound</w:t>
      </w:r>
      <w:r w:rsidR="00A31909">
        <w:rPr>
          <w:rFonts w:ascii="Georgia" w:hAnsi="Georgia"/>
          <w:sz w:val="20"/>
          <w:szCs w:val="20"/>
        </w:rPr>
        <w:t xml:space="preserve"> funded by the Ontario Ministry of Tourism, Culture &amp; Sport.</w:t>
      </w:r>
      <w:r>
        <w:rPr>
          <w:rFonts w:ascii="Georgia" w:hAnsi="Georgia"/>
          <w:sz w:val="20"/>
          <w:szCs w:val="20"/>
        </w:rPr>
        <w:t xml:space="preserve"> With some of </w:t>
      </w:r>
      <w:r w:rsidR="00A31909">
        <w:rPr>
          <w:rFonts w:ascii="Georgia" w:hAnsi="Georgia"/>
          <w:sz w:val="20"/>
          <w:szCs w:val="20"/>
        </w:rPr>
        <w:t xml:space="preserve">Canada’s </w:t>
      </w:r>
      <w:r>
        <w:rPr>
          <w:rFonts w:ascii="Georgia" w:hAnsi="Georgia"/>
          <w:sz w:val="20"/>
          <w:szCs w:val="20"/>
        </w:rPr>
        <w:t>most iconic natural landscapes within its borders</w:t>
      </w:r>
      <w:r w:rsidR="00A31909">
        <w:rPr>
          <w:rFonts w:ascii="Georgia" w:hAnsi="Georgia"/>
          <w:sz w:val="20"/>
          <w:szCs w:val="20"/>
        </w:rPr>
        <w:t xml:space="preserve">, including those </w:t>
      </w:r>
      <w:r w:rsidR="00970114">
        <w:rPr>
          <w:rFonts w:ascii="Georgia" w:hAnsi="Georgia"/>
          <w:sz w:val="20"/>
          <w:szCs w:val="20"/>
        </w:rPr>
        <w:t>that</w:t>
      </w:r>
      <w:r w:rsidR="00A31909">
        <w:rPr>
          <w:rFonts w:ascii="Georgia" w:hAnsi="Georgia"/>
          <w:sz w:val="20"/>
          <w:szCs w:val="20"/>
        </w:rPr>
        <w:t xml:space="preserve"> inspired the Group of Seven painters,</w:t>
      </w:r>
      <w:r>
        <w:rPr>
          <w:rFonts w:ascii="Georgia" w:hAnsi="Georgia"/>
          <w:sz w:val="20"/>
          <w:szCs w:val="20"/>
        </w:rPr>
        <w:t xml:space="preserve"> and recognized as </w:t>
      </w:r>
      <w:r w:rsidR="00A31909">
        <w:rPr>
          <w:rFonts w:ascii="Georgia" w:hAnsi="Georgia"/>
          <w:sz w:val="20"/>
          <w:szCs w:val="20"/>
        </w:rPr>
        <w:t>one of the most popular</w:t>
      </w:r>
      <w:r>
        <w:rPr>
          <w:rFonts w:ascii="Georgia" w:hAnsi="Georgia"/>
          <w:sz w:val="20"/>
          <w:szCs w:val="20"/>
        </w:rPr>
        <w:t xml:space="preserve"> travel destination</w:t>
      </w:r>
      <w:r w:rsidR="00A31909">
        <w:rPr>
          <w:rFonts w:ascii="Georgia" w:hAnsi="Georgia"/>
          <w:sz w:val="20"/>
          <w:szCs w:val="20"/>
        </w:rPr>
        <w:t>s</w:t>
      </w:r>
      <w:r>
        <w:rPr>
          <w:rFonts w:ascii="Georgia" w:hAnsi="Georgia"/>
          <w:sz w:val="20"/>
          <w:szCs w:val="20"/>
        </w:rPr>
        <w:t xml:space="preserve"> in the province, Explorers’ Edge </w:t>
      </w:r>
      <w:r w:rsidR="00A31909">
        <w:rPr>
          <w:rFonts w:ascii="Georgia" w:hAnsi="Georgia"/>
          <w:sz w:val="20"/>
          <w:szCs w:val="20"/>
        </w:rPr>
        <w:t xml:space="preserve">promotes </w:t>
      </w:r>
      <w:r w:rsidR="00D45787">
        <w:rPr>
          <w:rFonts w:ascii="Georgia" w:hAnsi="Georgia"/>
          <w:sz w:val="20"/>
          <w:szCs w:val="20"/>
        </w:rPr>
        <w:t>travel</w:t>
      </w:r>
      <w:r>
        <w:rPr>
          <w:rFonts w:ascii="Georgia" w:hAnsi="Georgia"/>
          <w:sz w:val="20"/>
          <w:szCs w:val="20"/>
        </w:rPr>
        <w:t xml:space="preserve"> to the great Canadian wilderness just north of Toronto </w:t>
      </w:r>
      <w:r w:rsidR="00A31909">
        <w:rPr>
          <w:rFonts w:ascii="Georgia" w:hAnsi="Georgia"/>
          <w:sz w:val="20"/>
          <w:szCs w:val="20"/>
        </w:rPr>
        <w:t xml:space="preserve">in all four spectacular seasons. </w:t>
      </w:r>
    </w:p>
    <w:p w14:paraId="061F7625" w14:textId="77777777" w:rsidR="00A31909" w:rsidRDefault="00A31909" w:rsidP="007A58E6">
      <w:pPr>
        <w:spacing w:after="120" w:line="280" w:lineRule="atLeast"/>
        <w:rPr>
          <w:rFonts w:ascii="Georgia" w:hAnsi="Georgia"/>
          <w:sz w:val="20"/>
          <w:szCs w:val="20"/>
        </w:rPr>
      </w:pPr>
    </w:p>
    <w:p w14:paraId="3644CE1B" w14:textId="000419C6" w:rsidR="007A58E6" w:rsidRDefault="007A58E6" w:rsidP="007A58E6">
      <w:pPr>
        <w:spacing w:after="120" w:line="280" w:lineRule="atLeast"/>
        <w:rPr>
          <w:rFonts w:ascii="Georgia" w:hAnsi="Georgia"/>
          <w:sz w:val="20"/>
          <w:szCs w:val="20"/>
        </w:rPr>
      </w:pPr>
      <w:r>
        <w:rPr>
          <w:rFonts w:ascii="Georgia" w:hAnsi="Georgia"/>
          <w:sz w:val="20"/>
          <w:szCs w:val="20"/>
        </w:rPr>
        <w:t xml:space="preserve">More information is available at </w:t>
      </w:r>
      <w:hyperlink r:id="rId7" w:history="1">
        <w:r w:rsidRPr="00E81237">
          <w:rPr>
            <w:rStyle w:val="Hyperlink"/>
            <w:rFonts w:ascii="Georgia" w:hAnsi="Georgia"/>
            <w:sz w:val="20"/>
            <w:szCs w:val="20"/>
          </w:rPr>
          <w:t>www.explorersedge.ca</w:t>
        </w:r>
      </w:hyperlink>
      <w:r w:rsidR="00A31909">
        <w:rPr>
          <w:rStyle w:val="Hyperlink"/>
          <w:rFonts w:ascii="Georgia" w:hAnsi="Georgia"/>
          <w:sz w:val="20"/>
          <w:szCs w:val="20"/>
        </w:rPr>
        <w:br/>
      </w:r>
    </w:p>
    <w:p w14:paraId="08A3B5FF" w14:textId="77777777" w:rsidR="00671465" w:rsidRPr="00824D0A" w:rsidRDefault="00671465" w:rsidP="00671465">
      <w:pPr>
        <w:spacing w:after="120" w:line="280" w:lineRule="atLeast"/>
        <w:jc w:val="center"/>
        <w:rPr>
          <w:rFonts w:ascii="Georgia" w:hAnsi="Georgia"/>
          <w:b/>
          <w:sz w:val="20"/>
          <w:szCs w:val="20"/>
        </w:rPr>
      </w:pPr>
      <w:r w:rsidRPr="00824D0A">
        <w:rPr>
          <w:rFonts w:ascii="Georgia" w:hAnsi="Georgia"/>
          <w:b/>
          <w:sz w:val="20"/>
          <w:szCs w:val="20"/>
        </w:rPr>
        <w:t>-30-</w:t>
      </w:r>
    </w:p>
    <w:p w14:paraId="0B899AB5" w14:textId="77777777" w:rsidR="00671465" w:rsidRPr="00824D0A" w:rsidRDefault="00671465" w:rsidP="00671465">
      <w:pPr>
        <w:spacing w:after="120" w:line="280" w:lineRule="atLeast"/>
        <w:rPr>
          <w:rFonts w:ascii="Georgia" w:hAnsi="Georgia"/>
          <w:sz w:val="20"/>
          <w:szCs w:val="20"/>
        </w:rPr>
      </w:pPr>
    </w:p>
    <w:p w14:paraId="3900C588" w14:textId="77777777" w:rsidR="007A58E6" w:rsidRDefault="00671465" w:rsidP="007A58E6">
      <w:pPr>
        <w:spacing w:after="120" w:line="280" w:lineRule="atLeast"/>
        <w:rPr>
          <w:rFonts w:ascii="Georgia" w:hAnsi="Georgia"/>
          <w:sz w:val="20"/>
          <w:szCs w:val="20"/>
        </w:rPr>
      </w:pPr>
      <w:r w:rsidRPr="00824D0A">
        <w:rPr>
          <w:rFonts w:ascii="Georgia" w:hAnsi="Georgia"/>
          <w:sz w:val="20"/>
          <w:szCs w:val="20"/>
        </w:rPr>
        <w:t>For m</w:t>
      </w:r>
      <w:r w:rsidR="007A58E6">
        <w:rPr>
          <w:rFonts w:ascii="Georgia" w:hAnsi="Georgia"/>
          <w:sz w:val="20"/>
          <w:szCs w:val="20"/>
        </w:rPr>
        <w:t xml:space="preserve">ore information, please contact: </w:t>
      </w:r>
    </w:p>
    <w:p w14:paraId="7C837D3B" w14:textId="186ABF9A" w:rsidR="00A31909" w:rsidRDefault="00A31909" w:rsidP="007A58E6">
      <w:pPr>
        <w:spacing w:after="120" w:line="280" w:lineRule="atLeast"/>
        <w:rPr>
          <w:rFonts w:ascii="Georgia" w:hAnsi="Georgia"/>
          <w:sz w:val="20"/>
          <w:szCs w:val="20"/>
        </w:rPr>
      </w:pPr>
      <w:r>
        <w:rPr>
          <w:rFonts w:ascii="Georgia" w:hAnsi="Georgia"/>
          <w:sz w:val="20"/>
          <w:szCs w:val="20"/>
        </w:rPr>
        <w:t>Kate Monk</w:t>
      </w:r>
      <w:r>
        <w:rPr>
          <w:rFonts w:ascii="Georgia" w:hAnsi="Georgia"/>
          <w:sz w:val="20"/>
          <w:szCs w:val="20"/>
        </w:rPr>
        <w:br/>
        <w:t>Director of Communications</w:t>
      </w:r>
      <w:r>
        <w:rPr>
          <w:rFonts w:ascii="Georgia" w:hAnsi="Georgia"/>
          <w:sz w:val="20"/>
          <w:szCs w:val="20"/>
        </w:rPr>
        <w:br/>
        <w:t>Explorers’ Edge</w:t>
      </w:r>
      <w:r>
        <w:rPr>
          <w:rFonts w:ascii="Georgia" w:hAnsi="Georgia"/>
          <w:sz w:val="20"/>
          <w:szCs w:val="20"/>
        </w:rPr>
        <w:br/>
        <w:t>Tel: 705.706.4353</w:t>
      </w:r>
      <w:r>
        <w:rPr>
          <w:rFonts w:ascii="Georgia" w:hAnsi="Georgia"/>
          <w:sz w:val="20"/>
          <w:szCs w:val="20"/>
        </w:rPr>
        <w:br/>
        <w:t xml:space="preserve">Email: </w:t>
      </w:r>
      <w:hyperlink r:id="rId8" w:history="1">
        <w:r w:rsidRPr="004A4AB8">
          <w:rPr>
            <w:rStyle w:val="Hyperlink"/>
            <w:rFonts w:ascii="Georgia" w:hAnsi="Georgia"/>
            <w:sz w:val="20"/>
            <w:szCs w:val="20"/>
          </w:rPr>
          <w:t>kate@explorersedge.ca</w:t>
        </w:r>
      </w:hyperlink>
    </w:p>
    <w:p w14:paraId="078F1342" w14:textId="52453955" w:rsidR="00A31909" w:rsidRDefault="00A31909" w:rsidP="007A58E6">
      <w:pPr>
        <w:spacing w:after="120" w:line="280" w:lineRule="atLeast"/>
        <w:rPr>
          <w:rFonts w:ascii="Georgia" w:hAnsi="Georgia"/>
          <w:sz w:val="20"/>
          <w:szCs w:val="20"/>
        </w:rPr>
      </w:pPr>
      <w:r>
        <w:rPr>
          <w:rFonts w:ascii="Georgia" w:hAnsi="Georgia"/>
          <w:sz w:val="20"/>
          <w:szCs w:val="20"/>
        </w:rPr>
        <w:t>www.explorersedge.ca</w:t>
      </w:r>
    </w:p>
    <w:p w14:paraId="302A9EC3" w14:textId="77777777" w:rsidR="007A58E6" w:rsidRPr="007A58E6" w:rsidRDefault="007A58E6" w:rsidP="007A58E6">
      <w:pPr>
        <w:spacing w:after="120" w:line="280" w:lineRule="atLeast"/>
        <w:rPr>
          <w:rFonts w:ascii="Georgia" w:hAnsi="Georgia"/>
          <w:sz w:val="20"/>
          <w:szCs w:val="20"/>
        </w:rPr>
      </w:pPr>
    </w:p>
    <w:p w14:paraId="6E196EA3" w14:textId="77777777" w:rsidR="00671465" w:rsidRPr="007A58E6" w:rsidRDefault="00671465" w:rsidP="007A58E6">
      <w:pPr>
        <w:spacing w:after="120" w:line="280" w:lineRule="atLeast"/>
        <w:rPr>
          <w:rFonts w:ascii="Georgia" w:hAnsi="Georgia"/>
          <w:sz w:val="20"/>
          <w:szCs w:val="20"/>
        </w:rPr>
      </w:pPr>
    </w:p>
    <w:p w14:paraId="60B64E36" w14:textId="77777777" w:rsidR="00671465" w:rsidRPr="007A58E6" w:rsidRDefault="00671465" w:rsidP="007A58E6">
      <w:pPr>
        <w:spacing w:after="120" w:line="280" w:lineRule="atLeast"/>
        <w:rPr>
          <w:rFonts w:ascii="Georgia" w:hAnsi="Georgia"/>
          <w:sz w:val="20"/>
          <w:szCs w:val="20"/>
        </w:rPr>
      </w:pPr>
    </w:p>
    <w:p w14:paraId="4CE35624" w14:textId="77777777" w:rsidR="008B7A95" w:rsidRPr="007A58E6" w:rsidRDefault="008B7A95" w:rsidP="007A58E6">
      <w:pPr>
        <w:spacing w:after="120" w:line="280" w:lineRule="atLeast"/>
        <w:rPr>
          <w:rFonts w:ascii="Georgia" w:hAnsi="Georgia"/>
          <w:sz w:val="20"/>
          <w:szCs w:val="20"/>
        </w:rPr>
      </w:pPr>
    </w:p>
    <w:sectPr w:rsidR="008B7A95" w:rsidRPr="007A58E6" w:rsidSect="002C571E">
      <w:headerReference w:type="even" r:id="rId9"/>
      <w:headerReference w:type="default" r:id="rId10"/>
      <w:footerReference w:type="default" r:id="rId11"/>
      <w:head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3A3A" w14:textId="77777777" w:rsidR="000F5B2B" w:rsidRDefault="000F5B2B" w:rsidP="007A58E6">
      <w:r>
        <w:separator/>
      </w:r>
    </w:p>
  </w:endnote>
  <w:endnote w:type="continuationSeparator" w:id="0">
    <w:p w14:paraId="1D231027" w14:textId="77777777" w:rsidR="000F5B2B" w:rsidRDefault="000F5B2B" w:rsidP="007A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6837" w14:textId="77777777" w:rsidR="002C571E" w:rsidRPr="001546A1" w:rsidRDefault="002C571E" w:rsidP="002C571E">
    <w:pPr>
      <w:pStyle w:val="Footer"/>
      <w:tabs>
        <w:tab w:val="clear" w:pos="4320"/>
      </w:tabs>
      <w:rPr>
        <w:rFonts w:ascii="Georgia" w:hAnsi="Georgia"/>
        <w:sz w:val="20"/>
        <w:szCs w:val="20"/>
      </w:rPr>
    </w:pPr>
    <w:r w:rsidRPr="001546A1">
      <w:rPr>
        <w:rFonts w:ascii="Georgia" w:hAnsi="Georgia"/>
        <w:sz w:val="20"/>
        <w:szCs w:val="20"/>
      </w:rPr>
      <w:tab/>
    </w:r>
  </w:p>
  <w:p w14:paraId="32E4EA29" w14:textId="77777777" w:rsidR="002C571E" w:rsidRDefault="002C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F25F" w14:textId="77777777" w:rsidR="000F5B2B" w:rsidRDefault="000F5B2B" w:rsidP="007A58E6">
      <w:r>
        <w:separator/>
      </w:r>
    </w:p>
  </w:footnote>
  <w:footnote w:type="continuationSeparator" w:id="0">
    <w:p w14:paraId="0A125BE1" w14:textId="77777777" w:rsidR="000F5B2B" w:rsidRDefault="000F5B2B" w:rsidP="007A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3DFC" w14:textId="77777777" w:rsidR="002C571E" w:rsidRDefault="000F5B2B">
    <w:pPr>
      <w:pStyle w:val="Header"/>
    </w:pPr>
    <w:r>
      <w:rPr>
        <w:noProof/>
      </w:rPr>
      <w:pict w14:anchorId="101A4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06.05pt;height:203pt;rotation:315;z-index:-25165926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C872" w14:textId="77777777" w:rsidR="002C571E" w:rsidRPr="001546A1" w:rsidRDefault="002C571E" w:rsidP="002C571E">
    <w:pPr>
      <w:pStyle w:val="Header"/>
      <w:jc w:val="right"/>
      <w:rPr>
        <w:i/>
      </w:rPr>
    </w:pPr>
    <w:r w:rsidRPr="001546A1">
      <w:rPr>
        <w:i/>
      </w:rPr>
      <w:t>Draft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478A" w14:textId="77777777" w:rsidR="002C571E" w:rsidRDefault="000F5B2B">
    <w:pPr>
      <w:pStyle w:val="Header"/>
    </w:pPr>
    <w:r>
      <w:rPr>
        <w:noProof/>
      </w:rPr>
      <w:pict w14:anchorId="5BB75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06.05pt;height:203pt;rotation:315;z-index:-25165824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65"/>
    <w:rsid w:val="0008255F"/>
    <w:rsid w:val="000A45E6"/>
    <w:rsid w:val="000E0B49"/>
    <w:rsid w:val="000F5B2B"/>
    <w:rsid w:val="002C571E"/>
    <w:rsid w:val="00323BFB"/>
    <w:rsid w:val="00352239"/>
    <w:rsid w:val="003B3315"/>
    <w:rsid w:val="003D7945"/>
    <w:rsid w:val="004F19CC"/>
    <w:rsid w:val="00506222"/>
    <w:rsid w:val="0053051C"/>
    <w:rsid w:val="0064360B"/>
    <w:rsid w:val="00671465"/>
    <w:rsid w:val="00737045"/>
    <w:rsid w:val="007507CD"/>
    <w:rsid w:val="00770078"/>
    <w:rsid w:val="007764B6"/>
    <w:rsid w:val="007A58E6"/>
    <w:rsid w:val="007B09AD"/>
    <w:rsid w:val="007E4D70"/>
    <w:rsid w:val="00861BE7"/>
    <w:rsid w:val="008B7A95"/>
    <w:rsid w:val="00970114"/>
    <w:rsid w:val="00977D35"/>
    <w:rsid w:val="009B3CBD"/>
    <w:rsid w:val="00A31909"/>
    <w:rsid w:val="00A6439F"/>
    <w:rsid w:val="00AC52ED"/>
    <w:rsid w:val="00B12A33"/>
    <w:rsid w:val="00B85059"/>
    <w:rsid w:val="00C26C8F"/>
    <w:rsid w:val="00C47249"/>
    <w:rsid w:val="00C63926"/>
    <w:rsid w:val="00C923A9"/>
    <w:rsid w:val="00D45787"/>
    <w:rsid w:val="00D72B6B"/>
    <w:rsid w:val="00E32D62"/>
    <w:rsid w:val="00EB37C2"/>
    <w:rsid w:val="00FB791B"/>
    <w:rsid w:val="00FC6D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40AE69"/>
  <w15:docId w15:val="{F7998393-9078-4ED5-8C7F-166F144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65"/>
    <w:pPr>
      <w:tabs>
        <w:tab w:val="center" w:pos="4320"/>
        <w:tab w:val="right" w:pos="8640"/>
      </w:tabs>
    </w:pPr>
  </w:style>
  <w:style w:type="character" w:customStyle="1" w:styleId="HeaderChar">
    <w:name w:val="Header Char"/>
    <w:basedOn w:val="DefaultParagraphFont"/>
    <w:link w:val="Header"/>
    <w:uiPriority w:val="99"/>
    <w:rsid w:val="00671465"/>
  </w:style>
  <w:style w:type="paragraph" w:styleId="Footer">
    <w:name w:val="footer"/>
    <w:basedOn w:val="Normal"/>
    <w:link w:val="FooterChar"/>
    <w:uiPriority w:val="99"/>
    <w:unhideWhenUsed/>
    <w:rsid w:val="00671465"/>
    <w:pPr>
      <w:tabs>
        <w:tab w:val="center" w:pos="4320"/>
        <w:tab w:val="right" w:pos="8640"/>
      </w:tabs>
    </w:pPr>
  </w:style>
  <w:style w:type="character" w:customStyle="1" w:styleId="FooterChar">
    <w:name w:val="Footer Char"/>
    <w:basedOn w:val="DefaultParagraphFont"/>
    <w:link w:val="Footer"/>
    <w:uiPriority w:val="99"/>
    <w:rsid w:val="00671465"/>
  </w:style>
  <w:style w:type="character" w:styleId="Hyperlink">
    <w:name w:val="Hyperlink"/>
    <w:basedOn w:val="DefaultParagraphFont"/>
    <w:uiPriority w:val="99"/>
    <w:unhideWhenUsed/>
    <w:rsid w:val="00671465"/>
    <w:rPr>
      <w:color w:val="0000FF" w:themeColor="hyperlink"/>
      <w:u w:val="single"/>
    </w:rPr>
  </w:style>
  <w:style w:type="character" w:styleId="FollowedHyperlink">
    <w:name w:val="FollowedHyperlink"/>
    <w:basedOn w:val="DefaultParagraphFont"/>
    <w:uiPriority w:val="99"/>
    <w:semiHidden/>
    <w:unhideWhenUsed/>
    <w:rsid w:val="00671465"/>
    <w:rPr>
      <w:color w:val="800080" w:themeColor="followedHyperlink"/>
      <w:u w:val="single"/>
    </w:rPr>
  </w:style>
  <w:style w:type="paragraph" w:styleId="BalloonText">
    <w:name w:val="Balloon Text"/>
    <w:basedOn w:val="Normal"/>
    <w:link w:val="BalloonTextChar"/>
    <w:uiPriority w:val="99"/>
    <w:semiHidden/>
    <w:unhideWhenUsed/>
    <w:rsid w:val="00776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B6"/>
    <w:rPr>
      <w:rFonts w:ascii="Segoe UI" w:hAnsi="Segoe UI" w:cs="Segoe UI"/>
      <w:sz w:val="18"/>
      <w:szCs w:val="18"/>
    </w:rPr>
  </w:style>
  <w:style w:type="paragraph" w:styleId="NormalWeb">
    <w:name w:val="Normal (Web)"/>
    <w:basedOn w:val="Normal"/>
    <w:uiPriority w:val="99"/>
    <w:semiHidden/>
    <w:unhideWhenUsed/>
    <w:rsid w:val="0064360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938">
      <w:bodyDiv w:val="1"/>
      <w:marLeft w:val="0"/>
      <w:marRight w:val="0"/>
      <w:marTop w:val="0"/>
      <w:marBottom w:val="0"/>
      <w:divBdr>
        <w:top w:val="none" w:sz="0" w:space="0" w:color="auto"/>
        <w:left w:val="none" w:sz="0" w:space="0" w:color="auto"/>
        <w:bottom w:val="none" w:sz="0" w:space="0" w:color="auto"/>
        <w:right w:val="none" w:sz="0" w:space="0" w:color="auto"/>
      </w:divBdr>
    </w:div>
    <w:div w:id="42939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explorersedg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plorersedge.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lorersedge.ca/sta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Enterprise Canada</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Downs</dc:creator>
  <cp:keywords/>
  <dc:description/>
  <cp:lastModifiedBy>Explorer's Edge</cp:lastModifiedBy>
  <cp:revision>13</cp:revision>
  <cp:lastPrinted>2015-04-20T20:35:00Z</cp:lastPrinted>
  <dcterms:created xsi:type="dcterms:W3CDTF">2015-04-20T17:44:00Z</dcterms:created>
  <dcterms:modified xsi:type="dcterms:W3CDTF">2015-04-20T20:47:00Z</dcterms:modified>
</cp:coreProperties>
</file>